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AF" w:rsidRDefault="003362AF" w:rsidP="00336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3362A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drawing>
          <wp:inline distT="0" distB="0" distL="0" distR="0">
            <wp:extent cx="2381250" cy="1590675"/>
            <wp:effectExtent l="19050" t="0" r="0" b="0"/>
            <wp:docPr id="11" name="Picture 11" descr="famil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mily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468" w:rsidRPr="00135BDD" w:rsidRDefault="00EB7468" w:rsidP="00135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en-GB"/>
        </w:rPr>
      </w:pPr>
      <w:r w:rsidRPr="00135BDD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en-GB"/>
        </w:rPr>
        <w:t>Home is where the heart is, but what if your heart doesn’t know where it should be?</w:t>
      </w:r>
    </w:p>
    <w:p w:rsidR="00EB7468" w:rsidRPr="00F33097" w:rsidRDefault="00EB7468" w:rsidP="00EB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From low crime rates to a great education system, there are many variables to consider when choosing that perfect place that you and your family can call home.</w:t>
      </w:r>
    </w:p>
    <w:p w:rsidR="00EB7468" w:rsidRPr="00F33097" w:rsidRDefault="00EB7468" w:rsidP="00EB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To help you make this important decision,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we have</w:t>
      </w: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provided an analysis of the most important factors to help you find a home that suits the needs of you and your family.</w:t>
      </w:r>
    </w:p>
    <w:p w:rsidR="00EB7468" w:rsidRPr="00F33097" w:rsidRDefault="00EB7468" w:rsidP="00135B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GB"/>
        </w:rPr>
      </w:pPr>
      <w:r w:rsidRPr="00F3309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GB"/>
        </w:rPr>
        <w:t>How to Choose a Place to Live</w:t>
      </w:r>
    </w:p>
    <w:p w:rsidR="00EB7468" w:rsidRPr="00F33097" w:rsidRDefault="00EB7468" w:rsidP="00EB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Begin by determining what is most important to you and your family. If you’re single, living in a bustling city might be an ideal choice for your next home. If you have a family, on the other hand, a small town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may </w:t>
      </w: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offer amenities that your kids will love.</w:t>
      </w:r>
    </w:p>
    <w:p w:rsidR="00EB7468" w:rsidRPr="00F33097" w:rsidRDefault="00EB7468" w:rsidP="00EB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Here are some </w:t>
      </w:r>
      <w:r w:rsidR="00135BD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top </w:t>
      </w: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tips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which may</w:t>
      </w: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help when I was choosing a place to live.</w:t>
      </w:r>
    </w:p>
    <w:p w:rsidR="00EB7468" w:rsidRPr="00F33097" w:rsidRDefault="00EB7468" w:rsidP="00EB74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GB"/>
        </w:rPr>
      </w:pPr>
      <w:r w:rsidRPr="00F3309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GB"/>
        </w:rPr>
        <w:t>1. Affordability</w:t>
      </w:r>
    </w:p>
    <w:p w:rsidR="00EB7468" w:rsidRPr="00F33097" w:rsidRDefault="00EB7468" w:rsidP="00EB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No matter what your pay grade is, living comfortably and within your means should be your first concern. Affordability includes more than just housing expenses; the prices </w:t>
      </w:r>
      <w:r w:rsidR="00CE6A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</w:t>
      </w: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 consumable goods, like groceries, vary greatly from town to town. The price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petrol</w:t>
      </w: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utility service</w:t>
      </w:r>
      <w:r w:rsidR="00CE6A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 including electric and water - </w:t>
      </w: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and taxes</w:t>
      </w:r>
      <w:r w:rsidR="00CE6A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-</w:t>
      </w: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also varies.</w:t>
      </w:r>
    </w:p>
    <w:p w:rsidR="00EB7468" w:rsidRPr="00F33097" w:rsidRDefault="00EB7468" w:rsidP="00EB74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GB"/>
        </w:rPr>
      </w:pPr>
      <w:r w:rsidRPr="00F3309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GB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GB"/>
        </w:rPr>
        <w:t xml:space="preserve">Council </w:t>
      </w:r>
      <w:r w:rsidRPr="00F3309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GB"/>
        </w:rPr>
        <w:t>Tax</w:t>
      </w:r>
    </w:p>
    <w:p w:rsidR="00EB7468" w:rsidRDefault="00EB7468" w:rsidP="00EB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is is an </w:t>
      </w: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important factor to consider when choosing a place to live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as there are big differences in Council Tax in different areas</w:t>
      </w: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</w:p>
    <w:p w:rsidR="00EB7468" w:rsidRPr="00F33097" w:rsidRDefault="00EB7468" w:rsidP="00EB74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GB"/>
        </w:rPr>
      </w:pPr>
      <w:r w:rsidRPr="00F3309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GB"/>
        </w:rPr>
        <w:t>3. Employment Opportunities</w:t>
      </w:r>
    </w:p>
    <w:p w:rsidR="00EB7468" w:rsidRPr="00F33097" w:rsidRDefault="00EB7468" w:rsidP="00EB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Employment opportunities vary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in different areas</w:t>
      </w: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so spend some time researching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job market </w:t>
      </w: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 this may affect you</w:t>
      </w: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Start by </w:t>
      </w:r>
      <w:proofErr w:type="spellStart"/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analy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</w:t>
      </w:r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ing</w:t>
      </w:r>
      <w:proofErr w:type="spellEnd"/>
      <w:r w:rsidRPr="00F3309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quality employment opportunities within your industry, then determine where the highest concentration of these jobs are located.</w:t>
      </w:r>
    </w:p>
    <w:p w:rsidR="00FF5CA4" w:rsidRDefault="00FF5CA4"/>
    <w:sectPr w:rsidR="00FF5CA4" w:rsidSect="00FF5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468"/>
    <w:rsid w:val="00135BDD"/>
    <w:rsid w:val="003362AF"/>
    <w:rsid w:val="00CE6A35"/>
    <w:rsid w:val="00EB7468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</dc:creator>
  <cp:keywords/>
  <dc:description/>
  <cp:lastModifiedBy>ruza</cp:lastModifiedBy>
  <cp:revision>2</cp:revision>
  <dcterms:created xsi:type="dcterms:W3CDTF">2012-04-23T10:58:00Z</dcterms:created>
  <dcterms:modified xsi:type="dcterms:W3CDTF">2012-04-23T10:58:00Z</dcterms:modified>
</cp:coreProperties>
</file>